
<file path=[Content_Types].xml><?xml version="1.0" encoding="utf-8"?>
<Types xmlns="http://schemas.openxmlformats.org/package/2006/content-types">
  <Default Extension="wmf" ContentType="image/x-wmf"/>
  <Default Extension="png" ContentType="image/png"/>
  <Default Extension="xml" ContentType="application/xml"/>
  <Default Extension="jpeg" ContentType="image/jpeg"/>
  <Default Extension="rels" ContentType="application/vnd.openxmlformats-package.relationships+xml"/>
  <Default Extension="bin" ContentType="application/vnd.openxmlformats-officedocument.oleObject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 w:firstLine="0" w:left="0"/>
        <w:jc w:val="center"/>
        <w:rPr>
          <w:b/>
          <w:bCs/>
          <w:sz w:val="32"/>
          <w:szCs w:val="32"/>
          <w:highlight w:val="white"/>
        </w:rPr>
      </w:pPr>
      <w:r>
        <w:rPr>
          <w:rFonts w:ascii="Calibri" w:hAnsi="Calibri" w:eastAsia="Calibri" w:cs="Calibri"/>
          <w:b/>
          <w:bCs/>
          <w:color w:val="000000"/>
          <w:sz w:val="32"/>
          <w:szCs w:val="32"/>
          <w:highlight w:val="white"/>
          <w:u w:val="none"/>
        </w:rPr>
        <w:t xml:space="preserve">Инструкция по эксплуатации</w:t>
      </w:r>
      <w:r>
        <w:rPr>
          <w:b/>
          <w:bCs/>
          <w:sz w:val="32"/>
          <w:szCs w:val="32"/>
          <w:highlight w:val="white"/>
        </w:rPr>
      </w:r>
    </w:p>
    <w:p>
      <w:pPr>
        <w:pStyle w:val="141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40" w:before="240" w:line="331" w:lineRule="auto"/>
        <w:ind w:right="0" w:firstLine="0" w:left="0"/>
        <w:rPr/>
      </w:pPr>
      <w:r>
        <w:rPr>
          <w:rFonts w:ascii="Calibri" w:hAnsi="Calibri" w:eastAsia="Calibri" w:cs="Calibri"/>
          <w:b/>
          <w:color w:val="000000"/>
          <w:sz w:val="22"/>
          <w:u w:val="none"/>
        </w:rPr>
        <w:t xml:space="preserve">1. Начало работы с сервисом</w:t>
      </w:r>
      <w:r/>
    </w:p>
    <w:p>
      <w:pPr>
        <w:pStyle w:val="633"/>
        <w:numPr>
          <w:ilvl w:val="0"/>
          <w:numId w:val="1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240" w:line="331" w:lineRule="auto"/>
        <w:ind w:right="0"/>
        <w:rPr/>
      </w:pPr>
      <w:r>
        <w:rPr>
          <w:rFonts w:ascii="Calibri" w:hAnsi="Calibri" w:eastAsia="Calibri" w:cs="Calibri"/>
          <w:b/>
          <w:color w:val="000000"/>
          <w:sz w:val="22"/>
          <w:u w:val="none"/>
        </w:rPr>
        <w:t xml:space="preserve">Регистрация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: Создайте аккаунт, указав ваш email и пароль.</w:t>
      </w:r>
      <w:r/>
    </w:p>
    <w:p>
      <w:pPr>
        <w:pStyle w:val="633"/>
        <w:numPr>
          <w:ilvl w:val="0"/>
          <w:numId w:val="1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b/>
          <w:color w:val="000000"/>
          <w:sz w:val="24"/>
          <w:u w:val="none"/>
        </w:rPr>
        <w:t xml:space="preserve">Авторизация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: Войдите в сервис, используя свой логин и пароль.</w:t>
      </w:r>
      <w:r/>
    </w:p>
    <w:p>
      <w:pPr>
        <w:pStyle w:val="633"/>
        <w:numPr>
          <w:ilvl w:val="0"/>
          <w:numId w:val="1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0" w:line="331" w:lineRule="auto"/>
        <w:ind w:right="0"/>
        <w:rPr/>
      </w:pPr>
      <w:r>
        <w:rPr>
          <w:rFonts w:ascii="Calibri" w:hAnsi="Calibri" w:eastAsia="Calibri" w:cs="Calibri"/>
          <w:b/>
          <w:color w:val="000000"/>
          <w:sz w:val="24"/>
          <w:u w:val="none"/>
        </w:rPr>
        <w:t xml:space="preserve">Профиль пользователя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: В личном кабинете вы можете просмотреть информацию о своём аккаунте, пополнить баланс, изменить пароль и другие настройки.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240" w:line="331" w:lineRule="auto"/>
        <w:ind w:right="0" w:firstLine="0" w:lef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После входа в личный кабинет вы увидите панель навигации, где можно быстро перейти к основным разделам: "Мои приложения", "Заказы", "Транзакции", "Отчёты" и др. Рекомендуется начать с добавления приложений, для которых вы планируете проводить продвижение.</w:t>
      </w:r>
      <w:r/>
    </w:p>
    <w:p>
      <w:pPr>
        <w:pStyle w:val="141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40" w:before="240" w:line="331" w:lineRule="auto"/>
        <w:ind w:right="0" w:firstLine="0" w:left="0"/>
        <w:rPr/>
      </w:pPr>
      <w:r>
        <w:rPr>
          <w:rFonts w:ascii="Calibri" w:hAnsi="Calibri" w:eastAsia="Calibri" w:cs="Calibri"/>
          <w:b/>
          <w:color w:val="000000"/>
          <w:sz w:val="22"/>
          <w:u w:val="none"/>
        </w:rPr>
        <w:t xml:space="preserve">2. Добавление приложений</w:t>
      </w:r>
      <w:r/>
    </w:p>
    <w:p>
      <w:pPr>
        <w:pStyle w:val="633"/>
        <w:numPr>
          <w:ilvl w:val="0"/>
          <w:numId w:val="2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24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Перейдите в раздел "Мои приложения".</w:t>
      </w:r>
      <w:r/>
    </w:p>
    <w:p>
      <w:pPr>
        <w:pStyle w:val="633"/>
        <w:numPr>
          <w:ilvl w:val="0"/>
          <w:numId w:val="2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Нажмите "Добавить приложение".</w:t>
      </w:r>
      <w:r/>
    </w:p>
    <w:p>
      <w:pPr>
        <w:pStyle w:val="633"/>
        <w:numPr>
          <w:ilvl w:val="0"/>
          <w:numId w:val="2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Укажите название или AppID, выберите магазин (App Store или Google Play) и страну (при необходимости).</w:t>
      </w:r>
      <w:r/>
    </w:p>
    <w:p>
      <w:pPr>
        <w:pStyle w:val="633"/>
        <w:numPr>
          <w:ilvl w:val="0"/>
          <w:numId w:val="2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Нажмите "Сохранить". Сервис автоматически получит актуальные данные о рейтинге, отзывах и позиционировании вашего приложения.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240" w:line="331" w:lineRule="auto"/>
        <w:ind w:right="0" w:firstLine="0" w:lef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Вы можете добавлять несколько приложений, редактировать их названия и просматривать краткую статистику прямо в списке.</w:t>
      </w:r>
      <w:r/>
    </w:p>
    <w:p>
      <w:pPr>
        <w:pStyle w:val="141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40" w:before="240" w:line="331" w:lineRule="auto"/>
        <w:ind w:right="0" w:firstLine="0" w:left="0"/>
        <w:rPr/>
      </w:pPr>
      <w:r>
        <w:rPr>
          <w:rFonts w:ascii="Calibri" w:hAnsi="Calibri" w:eastAsia="Calibri" w:cs="Calibri"/>
          <w:b/>
          <w:color w:val="000000"/>
          <w:sz w:val="22"/>
          <w:u w:val="none"/>
        </w:rPr>
        <w:t xml:space="preserve">3. Создание заказов</w:t>
      </w:r>
      <w:r/>
    </w:p>
    <w:p>
      <w:pPr>
        <w:pStyle w:val="633"/>
        <w:numPr>
          <w:ilvl w:val="0"/>
          <w:numId w:val="3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24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Перейдите в раздел "Заказы" и нажмите "Создать новый заказ".</w:t>
      </w:r>
      <w:r/>
    </w:p>
    <w:p>
      <w:pPr>
        <w:pStyle w:val="633"/>
        <w:numPr>
          <w:ilvl w:val="0"/>
          <w:numId w:val="3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Выберите приложение из списка добавленных ранее.</w:t>
      </w:r>
      <w:r/>
    </w:p>
    <w:p>
      <w:pPr>
        <w:pStyle w:val="633"/>
        <w:numPr>
          <w:ilvl w:val="0"/>
          <w:numId w:val="3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Определите тип продвижения:</w:t>
      </w:r>
      <w:r/>
    </w:p>
    <w:p>
      <w:pPr>
        <w:pStyle w:val="633"/>
        <w:numPr>
          <w:ilvl w:val="0"/>
          <w:numId w:val="4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b/>
          <w:color w:val="000000"/>
          <w:sz w:val="24"/>
          <w:u w:val="none"/>
        </w:rPr>
        <w:t xml:space="preserve">Увеличение установок: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 Задайте количество установок.</w:t>
      </w:r>
      <w:r/>
    </w:p>
    <w:p>
      <w:pPr>
        <w:pStyle w:val="633"/>
        <w:numPr>
          <w:ilvl w:val="0"/>
          <w:numId w:val="4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b/>
          <w:color w:val="000000"/>
          <w:sz w:val="24"/>
          <w:u w:val="none"/>
        </w:rPr>
        <w:t xml:space="preserve">Сбор отзывов и оценок: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 Укажите желаемое количество отзывов или оценок.</w:t>
      </w:r>
      <w:r/>
    </w:p>
    <w:p>
      <w:pPr>
        <w:pStyle w:val="633"/>
        <w:numPr>
          <w:ilvl w:val="0"/>
          <w:numId w:val="4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b/>
          <w:color w:val="000000"/>
          <w:sz w:val="24"/>
          <w:u w:val="none"/>
        </w:rPr>
        <w:t xml:space="preserve">Комплексные кампании: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 Комбинация установок, оценок, отзывов.</w:t>
      </w:r>
      <w:r/>
    </w:p>
    <w:p>
      <w:pPr>
        <w:pStyle w:val="633"/>
        <w:numPr>
          <w:ilvl w:val="0"/>
          <w:numId w:val="5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Укажите требования к качеству (например, регион пользователей, тип устройств).</w:t>
      </w:r>
      <w:r/>
    </w:p>
    <w:p>
      <w:pPr>
        <w:pStyle w:val="633"/>
        <w:numPr>
          <w:ilvl w:val="0"/>
          <w:numId w:val="5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Нажмите "Сохранить заказ". Если на балансе достаточно средств, заказ можно сразу запустить. Если нет — вы будете перенаправлены на пополнение счёта.</w:t>
      </w:r>
      <w:r/>
    </w:p>
    <w:p>
      <w:pPr>
        <w:pStyle w:val="141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40" w:before="240" w:line="331" w:lineRule="auto"/>
        <w:ind w:right="0" w:firstLine="0" w:left="0"/>
        <w:rPr/>
      </w:pPr>
      <w:r>
        <w:rPr>
          <w:rFonts w:ascii="Calibri" w:hAnsi="Calibri" w:eastAsia="Calibri" w:cs="Calibri"/>
          <w:b/>
          <w:color w:val="000000"/>
          <w:sz w:val="22"/>
          <w:u w:val="none"/>
        </w:rPr>
        <w:t xml:space="preserve">4. Отслеживание результатов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240" w:line="331" w:lineRule="auto"/>
        <w:ind w:right="0" w:firstLine="0" w:lef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После запуска заказа:</w:t>
      </w:r>
      <w:r/>
    </w:p>
    <w:p>
      <w:pPr>
        <w:pStyle w:val="633"/>
        <w:numPr>
          <w:ilvl w:val="0"/>
          <w:numId w:val="6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24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Откройте раздел "Заказы" и выберите нужную кампанию.</w:t>
      </w:r>
      <w:r/>
    </w:p>
    <w:p>
      <w:pPr>
        <w:pStyle w:val="633"/>
        <w:numPr>
          <w:ilvl w:val="0"/>
          <w:numId w:val="6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Вы увидите:</w:t>
      </w:r>
      <w:r/>
    </w:p>
    <w:p>
      <w:pPr>
        <w:pStyle w:val="633"/>
        <w:numPr>
          <w:ilvl w:val="0"/>
          <w:numId w:val="6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Текущий прогресс (сколько установок/отзывов уже получено)</w:t>
      </w:r>
      <w:r/>
    </w:p>
    <w:p>
      <w:pPr>
        <w:pStyle w:val="633"/>
        <w:numPr>
          <w:ilvl w:val="0"/>
          <w:numId w:val="6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Динамику изменения рейтинга и позиций в поиске</w:t>
      </w:r>
      <w:r/>
    </w:p>
    <w:p>
      <w:pPr>
        <w:pStyle w:val="633"/>
        <w:numPr>
          <w:ilvl w:val="0"/>
          <w:numId w:val="6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Сроки выполнения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240" w:line="331" w:lineRule="auto"/>
        <w:ind w:right="0" w:firstLine="0" w:lef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Данные обновляются в реальном времени, вы можете использовать фильтры (по дате, статусу, приложению) и сортировку, а также просматривать детализированную статистику по каждому заказу.</w:t>
      </w:r>
      <w:r/>
    </w:p>
    <w:p>
      <w:pPr>
        <w:pStyle w:val="141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40" w:before="240" w:line="331" w:lineRule="auto"/>
        <w:ind w:right="0" w:firstLine="0" w:left="0"/>
        <w:rPr/>
      </w:pPr>
      <w:r>
        <w:rPr>
          <w:rFonts w:ascii="Calibri" w:hAnsi="Calibri" w:eastAsia="Calibri" w:cs="Calibri"/>
          <w:b/>
          <w:color w:val="000000"/>
          <w:sz w:val="22"/>
          <w:u w:val="none"/>
        </w:rPr>
        <w:t xml:space="preserve">5. Управление финансами и транзакциями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240" w:line="331" w:lineRule="auto"/>
        <w:ind w:right="0" w:firstLine="0" w:lef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Перейдите в раздел "Транзакции" или "Баланс", чтобы:</w:t>
      </w:r>
      <w:r/>
    </w:p>
    <w:p>
      <w:pPr>
        <w:pStyle w:val="633"/>
        <w:numPr>
          <w:ilvl w:val="0"/>
          <w:numId w:val="7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24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Посмотреть историю пополнений и списаний.</w:t>
      </w:r>
      <w:r/>
    </w:p>
    <w:p>
      <w:pPr>
        <w:pStyle w:val="633"/>
        <w:numPr>
          <w:ilvl w:val="0"/>
          <w:numId w:val="7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Ознакомиться с деталями каждой операции (дата, сумма, метод оплаты).</w:t>
      </w:r>
      <w:r/>
    </w:p>
    <w:p>
      <w:pPr>
        <w:pStyle w:val="633"/>
        <w:numPr>
          <w:ilvl w:val="0"/>
          <w:numId w:val="7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0" w:line="331" w:lineRule="auto"/>
        <w:ind w:right="0"/>
        <w:rPr/>
      </w:pPr>
      <w:r>
        <w:rPr>
          <w:rFonts w:ascii="Calibri" w:hAnsi="Calibri" w:eastAsia="Calibri" w:cs="Calibri"/>
          <w:color w:val="000000"/>
          <w:sz w:val="24"/>
          <w:u w:val="none"/>
        </w:rPr>
        <w:t xml:space="preserve">Пополнить баланс удобным для вас способом (банковская карта, электронные платёжные системы и т.д.).</w:t>
      </w:r>
      <w:r/>
    </w:p>
    <w:p>
      <w:pPr>
        <w:pStyle w:val="141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40" w:before="240" w:line="331" w:lineRule="auto"/>
        <w:ind w:right="0" w:firstLine="0" w:left="0"/>
        <w:rPr/>
      </w:pPr>
      <w:r>
        <w:rPr>
          <w:rFonts w:ascii="Calibri" w:hAnsi="Calibri" w:eastAsia="Calibri" w:cs="Calibri"/>
          <w:b/>
          <w:color w:val="000000"/>
          <w:sz w:val="22"/>
          <w:u w:val="none"/>
        </w:rPr>
        <w:t xml:space="preserve">6. Дополнительные возможности (администрирование и отчётность)</w:t>
      </w:r>
      <w:r/>
    </w:p>
    <w:p>
      <w:pPr>
        <w:pStyle w:val="633"/>
        <w:numPr>
          <w:ilvl w:val="0"/>
          <w:numId w:val="8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240" w:line="331" w:lineRule="auto"/>
        <w:ind w:right="0"/>
        <w:rPr/>
      </w:pPr>
      <w:r>
        <w:rPr>
          <w:rFonts w:ascii="Calibri" w:hAnsi="Calibri" w:eastAsia="Calibri" w:cs="Calibri"/>
          <w:b/>
          <w:color w:val="000000"/>
          <w:sz w:val="22"/>
          <w:u w:val="none"/>
        </w:rPr>
        <w:t xml:space="preserve">Отчёты: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 В разделе "Отчёты" можно сформировать выгрузку данных за определённый период. Например, выгрузить статистику всех заказов или транзакций.</w:t>
      </w:r>
      <w:r/>
    </w:p>
    <w:p>
      <w:pPr>
        <w:pStyle w:val="633"/>
        <w:numPr>
          <w:ilvl w:val="0"/>
          <w:numId w:val="8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240" w:before="0" w:line="331" w:lineRule="auto"/>
        <w:ind w:right="0"/>
        <w:rPr/>
      </w:pPr>
      <w:r>
        <w:rPr>
          <w:rFonts w:ascii="Calibri" w:hAnsi="Calibri" w:eastAsia="Calibri" w:cs="Calibri"/>
          <w:b/>
          <w:color w:val="000000"/>
          <w:sz w:val="24"/>
          <w:u w:val="none"/>
        </w:rPr>
        <w:t xml:space="preserve">Настройки аккаунта: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 Изменение пароля, настроек безопасности, управление уведомлениями.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0" w:firstLine="0" w:left="0"/>
        <w:rPr/>
      </w:pPr>
      <w:r>
        <w:rPr>
          <w:rFonts w:ascii="Calibri" w:hAnsi="Calibri" w:eastAsia="Calibri" w:cs="Calibri"/>
          <w:b/>
          <w:color w:val="000000"/>
          <w:sz w:val="24"/>
          <w:u w:val="none"/>
        </w:rPr>
        <w:t xml:space="preserve">Приостановка или изменение заказа:</w:t>
      </w:r>
      <w:r>
        <w:rPr>
          <w:rFonts w:ascii="Calibri" w:hAnsi="Calibri" w:eastAsia="Calibri" w:cs="Calibri"/>
          <w:color w:val="000000"/>
          <w:sz w:val="24"/>
          <w:u w:val="none"/>
        </w:rPr>
        <w:t xml:space="preserve"> Если вы хотите внести коррективы в уже запущенную кампанию, остановите заказ или свяжитесь со службой поддержки.</w:t>
      </w:r>
      <w:r/>
    </w:p>
    <w:p>
      <w:pPr>
        <w:pBdr/>
        <w:spacing/>
        <w:ind/>
        <w:rPr/>
      </w:pPr>
      <w:r/>
      <w:r/>
    </w:p>
    <w:sectPr>
      <w:footnotePr/>
      <w:endnotePr/>
      <w:type w:val="nextPage"/>
      <w:pgSz w:h="16838" w:orient="portrait" w:w="11906"/>
      <w:pgMar w:top="1134" w:right="850" w:bottom="1134" w:left="1701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Courier New">
    <w:panose1 w:val="02070309020205020404"/>
  </w:font>
  <w:font w:name="Calibri">
    <w:panose1 w:val="020F05020202040302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right"/>
      <w:lvlText w:val="%1."/>
      <w:numFmt w:val="decimal"/>
      <w:pPr>
        <w:pBdr/>
        <w:spacing/>
        <w:ind w:hanging="360" w:left="709"/>
      </w:pPr>
      <w:rPr>
        <w:rFonts w:ascii="Calibri" w:hAnsi="Calibri" w:eastAsia="Calibri" w:cs="Calibri"/>
        <w:color w:val="000000"/>
        <w:sz w:val="22"/>
      </w:rPr>
      <w:start w:val="1"/>
      <w:suff w:val="tab"/>
    </w:lvl>
    <w:lvl w:ilvl="1">
      <w:isLgl w:val="false"/>
      <w:lvlJc w:val="right"/>
      <w:lvlText w:val="%2."/>
      <w:numFmt w:val="decimal"/>
      <w:pPr>
        <w:pBdr/>
        <w:spacing/>
        <w:ind w:hanging="360" w:left="1429"/>
      </w:pPr>
      <w:rPr/>
      <w:start w:val="1"/>
      <w:suff w:val="tab"/>
    </w:lvl>
    <w:lvl w:ilvl="2">
      <w:isLgl w:val="false"/>
      <w:lvlJc w:val="right"/>
      <w:lvlText w:val="%3."/>
      <w:numFmt w:val="decimal"/>
      <w:pPr>
        <w:pBdr/>
        <w:spacing/>
        <w:ind w:hanging="180" w:left="2149"/>
      </w:pPr>
      <w:rPr/>
      <w:start w:val="1"/>
      <w:suff w:val="tab"/>
    </w:lvl>
    <w:lvl w:ilvl="3">
      <w:isLgl w:val="false"/>
      <w:lvlJc w:val="right"/>
      <w:lvlText w:val="%4."/>
      <w:numFmt w:val="decimal"/>
      <w:pPr>
        <w:pBdr/>
        <w:spacing/>
        <w:ind w:hanging="360" w:left="2869"/>
      </w:pPr>
      <w:rPr/>
      <w:start w:val="1"/>
      <w:suff w:val="tab"/>
    </w:lvl>
    <w:lvl w:ilvl="4">
      <w:isLgl w:val="false"/>
      <w:lvlJc w:val="right"/>
      <w:lvlText w:val="%5."/>
      <w:numFmt w:val="decimal"/>
      <w:pPr>
        <w:pBdr/>
        <w:spacing/>
        <w:ind w:hanging="360" w:left="3589"/>
      </w:pPr>
      <w:rPr/>
      <w:start w:val="1"/>
      <w:suff w:val="tab"/>
    </w:lvl>
    <w:lvl w:ilvl="5">
      <w:isLgl w:val="false"/>
      <w:lvlJc w:val="right"/>
      <w:lvlText w:val="%6."/>
      <w:numFmt w:val="decimal"/>
      <w:pPr>
        <w:pBdr/>
        <w:spacing/>
        <w:ind w:hanging="180" w:left="4309"/>
      </w:pPr>
      <w:rPr/>
      <w:start w:val="1"/>
      <w:suff w:val="tab"/>
    </w:lvl>
    <w:lvl w:ilvl="6">
      <w:isLgl w:val="false"/>
      <w:lvlJc w:val="right"/>
      <w:lvlText w:val="%7."/>
      <w:numFmt w:val="decimal"/>
      <w:pPr>
        <w:pBdr/>
        <w:spacing/>
        <w:ind w:hanging="360" w:left="5029"/>
      </w:pPr>
      <w:rPr/>
      <w:start w:val="1"/>
      <w:suff w:val="tab"/>
    </w:lvl>
    <w:lvl w:ilvl="7">
      <w:isLgl w:val="false"/>
      <w:lvlJc w:val="right"/>
      <w:lvlText w:val="%8."/>
      <w:numFmt w:val="decimal"/>
      <w:pPr>
        <w:pBdr/>
        <w:spacing/>
        <w:ind w:hanging="360" w:left="5749"/>
      </w:pPr>
      <w:rPr/>
      <w:start w:val="1"/>
      <w:suff w:val="tab"/>
    </w:lvl>
    <w:lvl w:ilvl="8">
      <w:isLgl w:val="false"/>
      <w:lvlJc w:val="right"/>
      <w:lvlText w:val="%9."/>
      <w:numFmt w:val="decimal"/>
      <w:pPr>
        <w:pBdr/>
        <w:spacing/>
        <w:ind w:hanging="180" w:left="6469"/>
      </w:pPr>
      <w:rPr/>
      <w:start w:val="1"/>
      <w:suff w:val="tab"/>
    </w:lvl>
  </w:abstractNum>
  <w:abstractNum w:abstractNumId="1">
    <w:lvl w:ilvl="0">
      <w:isLgl w:val="false"/>
      <w:lvlJc w:val="right"/>
      <w:lvlText w:val="%1."/>
      <w:numFmt w:val="decimal"/>
      <w:pPr>
        <w:pBdr/>
        <w:spacing/>
        <w:ind w:hanging="360" w:left="709"/>
      </w:pPr>
      <w:rPr>
        <w:rFonts w:ascii="Calibri" w:hAnsi="Calibri" w:eastAsia="Calibri" w:cs="Calibri"/>
        <w:color w:val="000000"/>
        <w:sz w:val="24"/>
      </w:rPr>
      <w:start w:val="1"/>
      <w:suff w:val="tab"/>
    </w:lvl>
    <w:lvl w:ilvl="1">
      <w:isLgl w:val="false"/>
      <w:lvlJc w:val="right"/>
      <w:lvlText w:val="%2."/>
      <w:numFmt w:val="decimal"/>
      <w:pPr>
        <w:pBdr/>
        <w:spacing/>
        <w:ind w:hanging="360" w:left="1429"/>
      </w:pPr>
      <w:rPr/>
      <w:start w:val="1"/>
      <w:suff w:val="tab"/>
    </w:lvl>
    <w:lvl w:ilvl="2">
      <w:isLgl w:val="false"/>
      <w:lvlJc w:val="right"/>
      <w:lvlText w:val="%3."/>
      <w:numFmt w:val="decimal"/>
      <w:pPr>
        <w:pBdr/>
        <w:spacing/>
        <w:ind w:hanging="180" w:left="2149"/>
      </w:pPr>
      <w:rPr/>
      <w:start w:val="1"/>
      <w:suff w:val="tab"/>
    </w:lvl>
    <w:lvl w:ilvl="3">
      <w:isLgl w:val="false"/>
      <w:lvlJc w:val="right"/>
      <w:lvlText w:val="%4."/>
      <w:numFmt w:val="decimal"/>
      <w:pPr>
        <w:pBdr/>
        <w:spacing/>
        <w:ind w:hanging="360" w:left="2869"/>
      </w:pPr>
      <w:rPr/>
      <w:start w:val="1"/>
      <w:suff w:val="tab"/>
    </w:lvl>
    <w:lvl w:ilvl="4">
      <w:isLgl w:val="false"/>
      <w:lvlJc w:val="right"/>
      <w:lvlText w:val="%5."/>
      <w:numFmt w:val="decimal"/>
      <w:pPr>
        <w:pBdr/>
        <w:spacing/>
        <w:ind w:hanging="360" w:left="3589"/>
      </w:pPr>
      <w:rPr/>
      <w:start w:val="1"/>
      <w:suff w:val="tab"/>
    </w:lvl>
    <w:lvl w:ilvl="5">
      <w:isLgl w:val="false"/>
      <w:lvlJc w:val="right"/>
      <w:lvlText w:val="%6."/>
      <w:numFmt w:val="decimal"/>
      <w:pPr>
        <w:pBdr/>
        <w:spacing/>
        <w:ind w:hanging="180" w:left="4309"/>
      </w:pPr>
      <w:rPr/>
      <w:start w:val="1"/>
      <w:suff w:val="tab"/>
    </w:lvl>
    <w:lvl w:ilvl="6">
      <w:isLgl w:val="false"/>
      <w:lvlJc w:val="right"/>
      <w:lvlText w:val="%7."/>
      <w:numFmt w:val="decimal"/>
      <w:pPr>
        <w:pBdr/>
        <w:spacing/>
        <w:ind w:hanging="360" w:left="5029"/>
      </w:pPr>
      <w:rPr/>
      <w:start w:val="1"/>
      <w:suff w:val="tab"/>
    </w:lvl>
    <w:lvl w:ilvl="7">
      <w:isLgl w:val="false"/>
      <w:lvlJc w:val="right"/>
      <w:lvlText w:val="%8."/>
      <w:numFmt w:val="decimal"/>
      <w:pPr>
        <w:pBdr/>
        <w:spacing/>
        <w:ind w:hanging="360" w:left="5749"/>
      </w:pPr>
      <w:rPr/>
      <w:start w:val="1"/>
      <w:suff w:val="tab"/>
    </w:lvl>
    <w:lvl w:ilvl="8">
      <w:isLgl w:val="false"/>
      <w:lvlJc w:val="right"/>
      <w:lvlText w:val="%9."/>
      <w:numFmt w:val="decimal"/>
      <w:pPr>
        <w:pBdr/>
        <w:spacing/>
        <w:ind w:hanging="180" w:left="6469"/>
      </w:pPr>
      <w:rPr/>
      <w:start w:val="1"/>
      <w:suff w:val="tab"/>
    </w:lvl>
  </w:abstractNum>
  <w:abstractNum w:abstractNumId="2">
    <w:lvl w:ilvl="0">
      <w:isLgl w:val="false"/>
      <w:lvlJc w:val="right"/>
      <w:lvlText w:val="%1."/>
      <w:numFmt w:val="decimal"/>
      <w:pPr>
        <w:pBdr/>
        <w:spacing/>
        <w:ind w:hanging="360" w:left="709"/>
      </w:pPr>
      <w:rPr>
        <w:rFonts w:ascii="Calibri" w:hAnsi="Calibri" w:eastAsia="Calibri" w:cs="Calibri"/>
        <w:color w:val="000000"/>
        <w:sz w:val="24"/>
      </w:rPr>
      <w:start w:val="1"/>
      <w:suff w:val="tab"/>
    </w:lvl>
    <w:lvl w:ilvl="1">
      <w:isLgl w:val="false"/>
      <w:lvlJc w:val="right"/>
      <w:lvlText w:val="%2."/>
      <w:numFmt w:val="decimal"/>
      <w:pPr>
        <w:pBdr/>
        <w:spacing/>
        <w:ind w:hanging="360" w:left="1429"/>
      </w:pPr>
      <w:rPr/>
      <w:start w:val="1"/>
      <w:suff w:val="tab"/>
    </w:lvl>
    <w:lvl w:ilvl="2">
      <w:isLgl w:val="false"/>
      <w:lvlJc w:val="right"/>
      <w:lvlText w:val="%3."/>
      <w:numFmt w:val="decimal"/>
      <w:pPr>
        <w:pBdr/>
        <w:spacing/>
        <w:ind w:hanging="180" w:left="2149"/>
      </w:pPr>
      <w:rPr/>
      <w:start w:val="1"/>
      <w:suff w:val="tab"/>
    </w:lvl>
    <w:lvl w:ilvl="3">
      <w:isLgl w:val="false"/>
      <w:lvlJc w:val="right"/>
      <w:lvlText w:val="%4."/>
      <w:numFmt w:val="decimal"/>
      <w:pPr>
        <w:pBdr/>
        <w:spacing/>
        <w:ind w:hanging="360" w:left="2869"/>
      </w:pPr>
      <w:rPr/>
      <w:start w:val="1"/>
      <w:suff w:val="tab"/>
    </w:lvl>
    <w:lvl w:ilvl="4">
      <w:isLgl w:val="false"/>
      <w:lvlJc w:val="right"/>
      <w:lvlText w:val="%5."/>
      <w:numFmt w:val="decimal"/>
      <w:pPr>
        <w:pBdr/>
        <w:spacing/>
        <w:ind w:hanging="360" w:left="3589"/>
      </w:pPr>
      <w:rPr/>
      <w:start w:val="1"/>
      <w:suff w:val="tab"/>
    </w:lvl>
    <w:lvl w:ilvl="5">
      <w:isLgl w:val="false"/>
      <w:lvlJc w:val="right"/>
      <w:lvlText w:val="%6."/>
      <w:numFmt w:val="decimal"/>
      <w:pPr>
        <w:pBdr/>
        <w:spacing/>
        <w:ind w:hanging="180" w:left="4309"/>
      </w:pPr>
      <w:rPr/>
      <w:start w:val="1"/>
      <w:suff w:val="tab"/>
    </w:lvl>
    <w:lvl w:ilvl="6">
      <w:isLgl w:val="false"/>
      <w:lvlJc w:val="right"/>
      <w:lvlText w:val="%7."/>
      <w:numFmt w:val="decimal"/>
      <w:pPr>
        <w:pBdr/>
        <w:spacing/>
        <w:ind w:hanging="360" w:left="5029"/>
      </w:pPr>
      <w:rPr/>
      <w:start w:val="1"/>
      <w:suff w:val="tab"/>
    </w:lvl>
    <w:lvl w:ilvl="7">
      <w:isLgl w:val="false"/>
      <w:lvlJc w:val="right"/>
      <w:lvlText w:val="%8."/>
      <w:numFmt w:val="decimal"/>
      <w:pPr>
        <w:pBdr/>
        <w:spacing/>
        <w:ind w:hanging="360" w:left="5749"/>
      </w:pPr>
      <w:rPr/>
      <w:start w:val="1"/>
      <w:suff w:val="tab"/>
    </w:lvl>
    <w:lvl w:ilvl="8">
      <w:isLgl w:val="false"/>
      <w:lvlJc w:val="right"/>
      <w:lvlText w:val="%9."/>
      <w:numFmt w:val="decimal"/>
      <w:pPr>
        <w:pBdr/>
        <w:spacing/>
        <w:ind w:hanging="180" w:left="6469"/>
      </w:pPr>
      <w:rPr/>
      <w:start w:val="1"/>
      <w:suff w:val="tab"/>
    </w:lvl>
  </w:abstractNum>
  <w:abstractNum w:abstractNumId="3">
    <w:lvl w:ilvl="0">
      <w:isLgl w:val="false"/>
      <w:lvlJc w:val="left"/>
      <w:lvlText w:val="o"/>
      <w:numFmt w:val="bullet"/>
      <w:pPr>
        <w:pBdr/>
        <w:spacing/>
        <w:ind w:hanging="360" w:left="70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  <w:lvl w:ilvl="2">
      <w:isLgl w:val="false"/>
      <w:lvlJc w:val="left"/>
      <w:lvlText w:val="o"/>
      <w:numFmt w:val="bullet"/>
      <w:pPr>
        <w:pBdr/>
        <w:spacing/>
        <w:ind w:hanging="360" w:left="214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  <w:lvl w:ilvl="3">
      <w:isLgl w:val="false"/>
      <w:lvlJc w:val="left"/>
      <w:lvlText w:val="o"/>
      <w:numFmt w:val="bullet"/>
      <w:pPr>
        <w:pBdr/>
        <w:spacing/>
        <w:ind w:hanging="360" w:left="286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  <w:lvl w:ilvl="5">
      <w:isLgl w:val="false"/>
      <w:lvlJc w:val="left"/>
      <w:lvlText w:val="o"/>
      <w:numFmt w:val="bullet"/>
      <w:pPr>
        <w:pBdr/>
        <w:spacing/>
        <w:ind w:hanging="360" w:left="430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  <w:lvl w:ilvl="6">
      <w:isLgl w:val="false"/>
      <w:lvlJc w:val="left"/>
      <w:lvlText w:val="o"/>
      <w:numFmt w:val="bullet"/>
      <w:pPr>
        <w:pBdr/>
        <w:spacing/>
        <w:ind w:hanging="360" w:left="502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  <w:lvl w:ilvl="8">
      <w:isLgl w:val="false"/>
      <w:lvlJc w:val="left"/>
      <w:lvlText w:val="o"/>
      <w:numFmt w:val="bullet"/>
      <w:pPr>
        <w:pBdr/>
        <w:spacing/>
        <w:ind w:hanging="360" w:left="6469"/>
      </w:pPr>
      <w:rPr>
        <w:rFonts w:hint="default" w:ascii="Courier New" w:hAnsi="Courier New" w:eastAsia="Courier New" w:cs="Courier New"/>
        <w:color w:val="000000"/>
        <w:sz w:val="24"/>
      </w:rPr>
      <w:start w:val="1"/>
      <w:suff w:val="tab"/>
    </w:lvl>
  </w:abstractNum>
  <w:abstractNum w:abstractNumId="4">
    <w:lvl w:ilvl="0">
      <w:isLgl w:val="false"/>
      <w:lvlJc w:val="right"/>
      <w:lvlText w:val="%1."/>
      <w:numFmt w:val="decimal"/>
      <w:pPr>
        <w:pBdr/>
        <w:spacing/>
        <w:ind w:hanging="360" w:left="709"/>
      </w:pPr>
      <w:rPr>
        <w:rFonts w:ascii="Calibri" w:hAnsi="Calibri" w:eastAsia="Calibri" w:cs="Calibri"/>
        <w:color w:val="000000"/>
        <w:sz w:val="24"/>
      </w:rPr>
      <w:start w:val="1"/>
      <w:suff w:val="tab"/>
    </w:lvl>
    <w:lvl w:ilvl="1">
      <w:isLgl w:val="false"/>
      <w:lvlJc w:val="right"/>
      <w:lvlText w:val="%2."/>
      <w:numFmt w:val="decimal"/>
      <w:pPr>
        <w:pBdr/>
        <w:spacing/>
        <w:ind w:hanging="360" w:left="1429"/>
      </w:pPr>
      <w:rPr/>
      <w:start w:val="1"/>
      <w:suff w:val="tab"/>
    </w:lvl>
    <w:lvl w:ilvl="2">
      <w:isLgl w:val="false"/>
      <w:lvlJc w:val="right"/>
      <w:lvlText w:val="%3."/>
      <w:numFmt w:val="decimal"/>
      <w:pPr>
        <w:pBdr/>
        <w:spacing/>
        <w:ind w:hanging="180" w:left="2149"/>
      </w:pPr>
      <w:rPr/>
      <w:start w:val="1"/>
      <w:suff w:val="tab"/>
    </w:lvl>
    <w:lvl w:ilvl="3">
      <w:isLgl w:val="false"/>
      <w:lvlJc w:val="right"/>
      <w:lvlText w:val="%4."/>
      <w:numFmt w:val="decimal"/>
      <w:pPr>
        <w:pBdr/>
        <w:spacing/>
        <w:ind w:hanging="360" w:left="2869"/>
      </w:pPr>
      <w:rPr/>
      <w:start w:val="1"/>
      <w:suff w:val="tab"/>
    </w:lvl>
    <w:lvl w:ilvl="4">
      <w:isLgl w:val="false"/>
      <w:lvlJc w:val="right"/>
      <w:lvlText w:val="%5."/>
      <w:numFmt w:val="decimal"/>
      <w:pPr>
        <w:pBdr/>
        <w:spacing/>
        <w:ind w:hanging="360" w:left="3589"/>
      </w:pPr>
      <w:rPr/>
      <w:start w:val="1"/>
      <w:suff w:val="tab"/>
    </w:lvl>
    <w:lvl w:ilvl="5">
      <w:isLgl w:val="false"/>
      <w:lvlJc w:val="right"/>
      <w:lvlText w:val="%6."/>
      <w:numFmt w:val="decimal"/>
      <w:pPr>
        <w:pBdr/>
        <w:spacing/>
        <w:ind w:hanging="180" w:left="4309"/>
      </w:pPr>
      <w:rPr/>
      <w:start w:val="1"/>
      <w:suff w:val="tab"/>
    </w:lvl>
    <w:lvl w:ilvl="6">
      <w:isLgl w:val="false"/>
      <w:lvlJc w:val="right"/>
      <w:lvlText w:val="%7."/>
      <w:numFmt w:val="decimal"/>
      <w:pPr>
        <w:pBdr/>
        <w:spacing/>
        <w:ind w:hanging="360" w:left="5029"/>
      </w:pPr>
      <w:rPr/>
      <w:start w:val="1"/>
      <w:suff w:val="tab"/>
    </w:lvl>
    <w:lvl w:ilvl="7">
      <w:isLgl w:val="false"/>
      <w:lvlJc w:val="right"/>
      <w:lvlText w:val="%8."/>
      <w:numFmt w:val="decimal"/>
      <w:pPr>
        <w:pBdr/>
        <w:spacing/>
        <w:ind w:hanging="360" w:left="5749"/>
      </w:pPr>
      <w:rPr/>
      <w:start w:val="1"/>
      <w:suff w:val="tab"/>
    </w:lvl>
    <w:lvl w:ilvl="8">
      <w:isLgl w:val="false"/>
      <w:lvlJc w:val="right"/>
      <w:lvlText w:val="%9."/>
      <w:numFmt w:val="decimal"/>
      <w:pPr>
        <w:pBdr/>
        <w:spacing/>
        <w:ind w:hanging="180" w:left="6469"/>
      </w:pPr>
      <w:rPr/>
      <w:start w:val="1"/>
      <w:suff w:val="tab"/>
    </w:lvl>
  </w:abstractNum>
  <w:abstractNum w:abstractNumId="5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1">
      <w:isLgl w:val="false"/>
      <w:lvlJc w:val="left"/>
      <w:lvlText w:val="·"/>
      <w:numFmt w:val="bullet"/>
      <w:pPr>
        <w:pBdr/>
        <w:spacing/>
        <w:ind w:hanging="360" w:left="142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2">
      <w:isLgl w:val="false"/>
      <w:lvlJc w:val="left"/>
      <w:lvlText w:val="·"/>
      <w:numFmt w:val="bullet"/>
      <w:pPr>
        <w:pBdr/>
        <w:spacing/>
        <w:ind w:hanging="360" w:left="214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4">
      <w:isLgl w:val="false"/>
      <w:lvlJc w:val="left"/>
      <w:lvlText w:val="·"/>
      <w:numFmt w:val="bullet"/>
      <w:pPr>
        <w:pBdr/>
        <w:spacing/>
        <w:ind w:hanging="360" w:left="358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5">
      <w:isLgl w:val="false"/>
      <w:lvlJc w:val="left"/>
      <w:lvlText w:val="·"/>
      <w:numFmt w:val="bullet"/>
      <w:pPr>
        <w:pBdr/>
        <w:spacing/>
        <w:ind w:hanging="360" w:left="430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7">
      <w:isLgl w:val="false"/>
      <w:lvlJc w:val="left"/>
      <w:lvlText w:val="·"/>
      <w:numFmt w:val="bullet"/>
      <w:pPr>
        <w:pBdr/>
        <w:spacing/>
        <w:ind w:hanging="360" w:left="574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8">
      <w:isLgl w:val="false"/>
      <w:lvlJc w:val="left"/>
      <w:lvlText w:val="·"/>
      <w:numFmt w:val="bullet"/>
      <w:pPr>
        <w:pBdr/>
        <w:spacing/>
        <w:ind w:hanging="360" w:left="646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</w:abstractNum>
  <w:abstractNum w:abstractNumId="6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1">
      <w:isLgl w:val="false"/>
      <w:lvlJc w:val="left"/>
      <w:lvlText w:val="·"/>
      <w:numFmt w:val="bullet"/>
      <w:pPr>
        <w:pBdr/>
        <w:spacing/>
        <w:ind w:hanging="360" w:left="142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2">
      <w:isLgl w:val="false"/>
      <w:lvlJc w:val="left"/>
      <w:lvlText w:val="·"/>
      <w:numFmt w:val="bullet"/>
      <w:pPr>
        <w:pBdr/>
        <w:spacing/>
        <w:ind w:hanging="360" w:left="214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4">
      <w:isLgl w:val="false"/>
      <w:lvlJc w:val="left"/>
      <w:lvlText w:val="·"/>
      <w:numFmt w:val="bullet"/>
      <w:pPr>
        <w:pBdr/>
        <w:spacing/>
        <w:ind w:hanging="360" w:left="358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5">
      <w:isLgl w:val="false"/>
      <w:lvlJc w:val="left"/>
      <w:lvlText w:val="·"/>
      <w:numFmt w:val="bullet"/>
      <w:pPr>
        <w:pBdr/>
        <w:spacing/>
        <w:ind w:hanging="360" w:left="430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7">
      <w:isLgl w:val="false"/>
      <w:lvlJc w:val="left"/>
      <w:lvlText w:val="·"/>
      <w:numFmt w:val="bullet"/>
      <w:pPr>
        <w:pBdr/>
        <w:spacing/>
        <w:ind w:hanging="360" w:left="574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  <w:lvl w:ilvl="8">
      <w:isLgl w:val="false"/>
      <w:lvlJc w:val="left"/>
      <w:lvlText w:val="·"/>
      <w:numFmt w:val="bullet"/>
      <w:pPr>
        <w:pBdr/>
        <w:spacing/>
        <w:ind w:hanging="360" w:left="6469"/>
      </w:pPr>
      <w:rPr>
        <w:rFonts w:hint="default" w:ascii="Symbol" w:hAnsi="Symbol" w:eastAsia="Symbol" w:cs="Symbol"/>
        <w:color w:val="000000"/>
        <w:sz w:val="24"/>
      </w:rPr>
      <w:start w:val="1"/>
      <w:suff w:val="tab"/>
    </w:lvl>
  </w:abstractNum>
  <w:abstractNum w:abstractNumId="7">
    <w:lvl w:ilvl="0">
      <w:isLgl w:val="false"/>
      <w:lvlJc w:val="left"/>
      <w:lvlText w:val="·"/>
      <w:numFmt w:val="bullet"/>
      <w:pPr>
        <w:pBdr/>
        <w:spacing/>
        <w:ind w:hanging="360" w:left="70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  <w:lvl w:ilvl="1">
      <w:isLgl w:val="false"/>
      <w:lvlJc w:val="left"/>
      <w:lvlText w:val="·"/>
      <w:numFmt w:val="bullet"/>
      <w:pPr>
        <w:pBdr/>
        <w:spacing/>
        <w:ind w:hanging="360" w:left="142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  <w:lvl w:ilvl="2">
      <w:isLgl w:val="false"/>
      <w:lvlJc w:val="left"/>
      <w:lvlText w:val="·"/>
      <w:numFmt w:val="bullet"/>
      <w:pPr>
        <w:pBdr/>
        <w:spacing/>
        <w:ind w:hanging="360" w:left="214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  <w:lvl w:ilvl="4">
      <w:isLgl w:val="false"/>
      <w:lvlJc w:val="left"/>
      <w:lvlText w:val="·"/>
      <w:numFmt w:val="bullet"/>
      <w:pPr>
        <w:pBdr/>
        <w:spacing/>
        <w:ind w:hanging="360" w:left="358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  <w:lvl w:ilvl="5">
      <w:isLgl w:val="false"/>
      <w:lvlJc w:val="left"/>
      <w:lvlText w:val="·"/>
      <w:numFmt w:val="bullet"/>
      <w:pPr>
        <w:pBdr/>
        <w:spacing/>
        <w:ind w:hanging="360" w:left="430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  <w:lvl w:ilvl="7">
      <w:isLgl w:val="false"/>
      <w:lvlJc w:val="left"/>
      <w:lvlText w:val="·"/>
      <w:numFmt w:val="bullet"/>
      <w:pPr>
        <w:pBdr/>
        <w:spacing/>
        <w:ind w:hanging="360" w:left="574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  <w:lvl w:ilvl="8">
      <w:isLgl w:val="false"/>
      <w:lvlJc w:val="left"/>
      <w:lvlText w:val="·"/>
      <w:numFmt w:val="bullet"/>
      <w:pPr>
        <w:pBdr/>
        <w:spacing/>
        <w:ind w:hanging="360" w:left="6469"/>
      </w:pPr>
      <w:rPr>
        <w:rFonts w:hint="default" w:ascii="Symbol" w:hAnsi="Symbol" w:eastAsia="Symbol" w:cs="Symbol"/>
        <w:color w:val="000000"/>
        <w:sz w:val="22"/>
      </w:rPr>
      <w:start w:val="1"/>
      <w:suff w:val="tab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1">
    <w:name w:val="Table Grid"/>
    <w:basedOn w:val="630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63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63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63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63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63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63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63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63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63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63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63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63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29"/>
    <w:next w:val="629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29"/>
    <w:next w:val="629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29"/>
    <w:next w:val="629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29"/>
    <w:next w:val="629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29"/>
    <w:next w:val="629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29"/>
    <w:next w:val="629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29"/>
    <w:next w:val="629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29"/>
    <w:next w:val="629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29"/>
    <w:next w:val="629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7" w:default="1">
    <w:name w:val="Default Paragraph Font"/>
    <w:uiPriority w:val="1"/>
    <w:semiHidden/>
    <w:unhideWhenUsed/>
    <w:pPr>
      <w:pBdr/>
      <w:spacing/>
      <w:ind/>
    </w:pPr>
  </w:style>
  <w:style w:type="character" w:styleId="149">
    <w:name w:val="Heading 1 Char"/>
    <w:basedOn w:val="147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147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147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147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147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147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147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147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147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29"/>
    <w:next w:val="629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147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29"/>
    <w:next w:val="629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147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29"/>
    <w:next w:val="629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147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character" w:styleId="165">
    <w:name w:val="Intense Emphasis"/>
    <w:basedOn w:val="1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29"/>
    <w:next w:val="629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147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1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70">
    <w:name w:val="Subtle Emphasis"/>
    <w:basedOn w:val="1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147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147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1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147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75">
    <w:name w:val="Header"/>
    <w:basedOn w:val="629"/>
    <w:link w:val="176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6">
    <w:name w:val="Header Char"/>
    <w:basedOn w:val="147"/>
    <w:link w:val="175"/>
    <w:uiPriority w:val="99"/>
    <w:pPr>
      <w:pBdr/>
      <w:spacing/>
      <w:ind/>
    </w:pPr>
  </w:style>
  <w:style w:type="paragraph" w:styleId="177">
    <w:name w:val="Footer"/>
    <w:basedOn w:val="629"/>
    <w:link w:val="17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8">
    <w:name w:val="Footer Char"/>
    <w:basedOn w:val="147"/>
    <w:link w:val="177"/>
    <w:uiPriority w:val="99"/>
    <w:pPr>
      <w:pBdr/>
      <w:spacing/>
      <w:ind/>
    </w:pPr>
  </w:style>
  <w:style w:type="paragraph" w:styleId="179">
    <w:name w:val="Caption"/>
    <w:basedOn w:val="629"/>
    <w:next w:val="629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629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147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29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147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147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1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97">
    <w:name w:val="TOC Heading"/>
    <w:uiPriority w:val="39"/>
    <w:unhideWhenUsed/>
    <w:pPr>
      <w:pBdr/>
      <w:spacing/>
      <w:ind/>
    </w:pPr>
  </w:style>
  <w:style w:type="paragraph" w:styleId="198">
    <w:name w:val="table of figures"/>
    <w:basedOn w:val="629"/>
    <w:next w:val="629"/>
    <w:uiPriority w:val="99"/>
    <w:unhideWhenUsed/>
    <w:pPr>
      <w:pBdr/>
      <w:spacing w:after="0" w:afterAutospacing="0"/>
      <w:ind/>
    </w:pPr>
  </w:style>
  <w:style w:type="paragraph" w:styleId="629" w:default="1">
    <w:name w:val="Normal"/>
    <w:qFormat/>
    <w:pPr>
      <w:pBdr/>
      <w:spacing/>
      <w:ind/>
    </w:pPr>
  </w:style>
  <w:style w:type="table" w:styleId="630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31" w:default="1">
    <w:name w:val="No List"/>
    <w:uiPriority w:val="99"/>
    <w:semiHidden/>
    <w:unhideWhenUsed/>
    <w:pPr>
      <w:pBdr/>
      <w:spacing/>
      <w:ind/>
    </w:pPr>
  </w:style>
  <w:style w:type="paragraph" w:styleId="632">
    <w:name w:val="No Spacing"/>
    <w:basedOn w:val="629"/>
    <w:uiPriority w:val="1"/>
    <w:qFormat/>
    <w:pPr>
      <w:pBdr/>
      <w:spacing w:after="0" w:line="240" w:lineRule="auto"/>
      <w:ind/>
    </w:pPr>
  </w:style>
  <w:style w:type="paragraph" w:styleId="633">
    <w:name w:val="List Paragraph"/>
    <w:basedOn w:val="629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ONLYOFFICE/8.1.1.27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2024-12-19T14:52:17Z</dcterms:modified>
</cp:coreProperties>
</file>